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F3160" w:rsidRPr="002B4061" w:rsidP="001F316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4061">
        <w:rPr>
          <w:rFonts w:ascii="Times New Roman" w:hAnsi="Times New Roman" w:cs="Times New Roman"/>
          <w:sz w:val="26"/>
          <w:szCs w:val="26"/>
        </w:rPr>
        <w:t>Дело № 5-</w:t>
      </w:r>
      <w:r w:rsidRPr="002B4061">
        <w:rPr>
          <w:rFonts w:ascii="Times New Roman" w:hAnsi="Times New Roman" w:cs="Times New Roman"/>
          <w:sz w:val="26"/>
          <w:szCs w:val="26"/>
        </w:rPr>
        <w:t>300</w:t>
      </w:r>
      <w:r w:rsidRPr="002B4061">
        <w:rPr>
          <w:rFonts w:ascii="Times New Roman" w:hAnsi="Times New Roman" w:cs="Times New Roman"/>
          <w:sz w:val="26"/>
          <w:szCs w:val="26"/>
        </w:rPr>
        <w:t>-170</w:t>
      </w:r>
      <w:r w:rsidRPr="002B4061">
        <w:rPr>
          <w:rFonts w:ascii="Times New Roman" w:hAnsi="Times New Roman" w:cs="Times New Roman"/>
          <w:sz w:val="26"/>
          <w:szCs w:val="26"/>
        </w:rPr>
        <w:t>1</w:t>
      </w:r>
      <w:r w:rsidRPr="002B4061">
        <w:rPr>
          <w:rFonts w:ascii="Times New Roman" w:hAnsi="Times New Roman" w:cs="Times New Roman"/>
          <w:sz w:val="26"/>
          <w:szCs w:val="26"/>
        </w:rPr>
        <w:t>/2024</w:t>
      </w:r>
    </w:p>
    <w:p w:rsidR="001F3160" w:rsidRPr="002B4061" w:rsidP="001F3160">
      <w:pPr>
        <w:rPr>
          <w:rFonts w:ascii="Times New Roman" w:hAnsi="Times New Roman" w:cs="Times New Roman"/>
          <w:sz w:val="26"/>
          <w:szCs w:val="26"/>
        </w:rPr>
      </w:pPr>
      <w:r w:rsidRPr="002B4061">
        <w:rPr>
          <w:rFonts w:ascii="Times New Roman" w:hAnsi="Times New Roman" w:cs="Times New Roman"/>
          <w:sz w:val="26"/>
          <w:szCs w:val="26"/>
        </w:rPr>
        <w:t>УИД 86</w:t>
      </w:r>
      <w:r w:rsidRPr="002B4061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2B4061">
        <w:rPr>
          <w:rFonts w:ascii="Times New Roman" w:hAnsi="Times New Roman" w:cs="Times New Roman"/>
          <w:sz w:val="26"/>
          <w:szCs w:val="26"/>
        </w:rPr>
        <w:t>00</w:t>
      </w:r>
      <w:r w:rsidRPr="002B4061">
        <w:rPr>
          <w:rFonts w:ascii="Times New Roman" w:hAnsi="Times New Roman" w:cs="Times New Roman"/>
          <w:sz w:val="26"/>
          <w:szCs w:val="26"/>
        </w:rPr>
        <w:t>17</w:t>
      </w:r>
      <w:r w:rsidRPr="002B4061">
        <w:rPr>
          <w:rFonts w:ascii="Times New Roman" w:hAnsi="Times New Roman" w:cs="Times New Roman"/>
          <w:sz w:val="26"/>
          <w:szCs w:val="26"/>
        </w:rPr>
        <w:t>-01-2024-00</w:t>
      </w:r>
      <w:r w:rsidRPr="002B4061">
        <w:rPr>
          <w:rFonts w:ascii="Times New Roman" w:hAnsi="Times New Roman" w:cs="Times New Roman"/>
          <w:sz w:val="26"/>
          <w:szCs w:val="26"/>
        </w:rPr>
        <w:t>1339-28</w:t>
      </w:r>
      <w:r w:rsidRPr="002B4061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1F3160" w:rsidRPr="002B4061" w:rsidP="001F31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406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F3160" w:rsidRPr="002B4061" w:rsidP="001F31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4061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1F3160" w:rsidRPr="002B4061" w:rsidP="001F31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3160" w:rsidRPr="002B4061" w:rsidP="001F31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4061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2B4061">
        <w:rPr>
          <w:rFonts w:ascii="Times New Roman" w:hAnsi="Times New Roman" w:cs="Times New Roman"/>
          <w:sz w:val="26"/>
          <w:szCs w:val="26"/>
        </w:rPr>
        <w:tab/>
      </w:r>
      <w:r w:rsidRPr="002B4061">
        <w:rPr>
          <w:rFonts w:ascii="Times New Roman" w:hAnsi="Times New Roman" w:cs="Times New Roman"/>
          <w:sz w:val="26"/>
          <w:szCs w:val="26"/>
        </w:rPr>
        <w:tab/>
      </w:r>
      <w:r w:rsidRPr="002B4061">
        <w:rPr>
          <w:rFonts w:ascii="Times New Roman" w:hAnsi="Times New Roman" w:cs="Times New Roman"/>
          <w:sz w:val="26"/>
          <w:szCs w:val="26"/>
        </w:rPr>
        <w:tab/>
      </w:r>
      <w:r w:rsidRPr="002B4061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28 марта 2024 года</w:t>
      </w:r>
      <w:r w:rsidRPr="002B4061">
        <w:rPr>
          <w:rFonts w:ascii="Times New Roman" w:hAnsi="Times New Roman" w:cs="Times New Roman"/>
          <w:sz w:val="26"/>
          <w:szCs w:val="26"/>
        </w:rPr>
        <w:tab/>
      </w:r>
      <w:r w:rsidRPr="002B4061">
        <w:rPr>
          <w:rFonts w:ascii="Times New Roman" w:hAnsi="Times New Roman" w:cs="Times New Roman"/>
          <w:sz w:val="26"/>
          <w:szCs w:val="26"/>
        </w:rPr>
        <w:tab/>
      </w:r>
      <w:r w:rsidRPr="002B4061">
        <w:rPr>
          <w:rFonts w:ascii="Times New Roman" w:hAnsi="Times New Roman" w:cs="Times New Roman"/>
          <w:sz w:val="26"/>
          <w:szCs w:val="26"/>
        </w:rPr>
        <w:tab/>
      </w:r>
      <w:r w:rsidRPr="002B4061">
        <w:rPr>
          <w:rFonts w:ascii="Times New Roman" w:hAnsi="Times New Roman" w:cs="Times New Roman"/>
          <w:sz w:val="26"/>
          <w:szCs w:val="26"/>
        </w:rPr>
        <w:tab/>
      </w:r>
      <w:r w:rsidRPr="002B4061">
        <w:rPr>
          <w:rFonts w:ascii="Times New Roman" w:hAnsi="Times New Roman" w:cs="Times New Roman"/>
          <w:sz w:val="26"/>
          <w:szCs w:val="26"/>
        </w:rPr>
        <w:tab/>
      </w:r>
      <w:r w:rsidRPr="002B4061">
        <w:rPr>
          <w:rFonts w:ascii="Times New Roman" w:hAnsi="Times New Roman" w:cs="Times New Roman"/>
          <w:sz w:val="26"/>
          <w:szCs w:val="26"/>
        </w:rPr>
        <w:tab/>
      </w:r>
      <w:r w:rsidRPr="002B4061">
        <w:rPr>
          <w:rFonts w:ascii="Times New Roman" w:hAnsi="Times New Roman" w:cs="Times New Roman"/>
          <w:sz w:val="26"/>
          <w:szCs w:val="26"/>
        </w:rPr>
        <w:tab/>
      </w:r>
    </w:p>
    <w:p w:rsidR="001F3160" w:rsidRPr="002B4061" w:rsidP="001F3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4061">
        <w:rPr>
          <w:rFonts w:ascii="Times New Roman" w:hAnsi="Times New Roman" w:cs="Times New Roman"/>
          <w:sz w:val="26"/>
          <w:szCs w:val="26"/>
        </w:rPr>
        <w:t>М</w:t>
      </w:r>
      <w:r w:rsidRPr="002B4061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1 Когалымского судебного района Ханты – Мансийского автономного округа – Югры Олькова Н.В. (Ханты-Мансийский автономный округ – Югра, г. Когалым, </w:t>
      </w:r>
      <w:r w:rsidRPr="002B4061">
        <w:rPr>
          <w:rFonts w:ascii="Times New Roman" w:hAnsi="Times New Roman" w:cs="Times New Roman"/>
          <w:sz w:val="26"/>
          <w:szCs w:val="26"/>
        </w:rPr>
        <w:t>ул.Мира</w:t>
      </w:r>
      <w:r w:rsidRPr="002B4061">
        <w:rPr>
          <w:rFonts w:ascii="Times New Roman" w:hAnsi="Times New Roman" w:cs="Times New Roman"/>
          <w:sz w:val="26"/>
          <w:szCs w:val="26"/>
        </w:rPr>
        <w:t xml:space="preserve">, д.24),  </w:t>
      </w:r>
    </w:p>
    <w:p w:rsidR="00630F60" w:rsidRPr="002B4061" w:rsidP="001F316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4061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2B4061">
        <w:rPr>
          <w:rFonts w:ascii="Times New Roman" w:hAnsi="Times New Roman" w:cs="Times New Roman"/>
          <w:sz w:val="26"/>
          <w:szCs w:val="26"/>
        </w:rPr>
        <w:t>Витвинова</w:t>
      </w:r>
      <w:r w:rsidRPr="002B4061">
        <w:rPr>
          <w:rFonts w:ascii="Times New Roman" w:hAnsi="Times New Roman" w:cs="Times New Roman"/>
          <w:sz w:val="26"/>
          <w:szCs w:val="26"/>
        </w:rPr>
        <w:t xml:space="preserve"> Михаила Валерьевича, </w:t>
      </w:r>
      <w:r w:rsidR="003534BC">
        <w:rPr>
          <w:rFonts w:ascii="Times New Roman" w:hAnsi="Times New Roman" w:cs="Times New Roman"/>
          <w:sz w:val="26"/>
          <w:szCs w:val="26"/>
        </w:rPr>
        <w:t>*</w:t>
      </w:r>
      <w:r w:rsidRPr="002B4061">
        <w:rPr>
          <w:rFonts w:ascii="Times New Roman" w:hAnsi="Times New Roman" w:cs="Times New Roman"/>
          <w:sz w:val="26"/>
          <w:szCs w:val="26"/>
        </w:rPr>
        <w:t xml:space="preserve"> </w:t>
      </w:r>
      <w:r w:rsidRPr="002B4061" w:rsidR="00737D00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ответственности по ст.</w:t>
      </w:r>
      <w:r w:rsidRPr="002B4061" w:rsidR="001900DE">
        <w:rPr>
          <w:rFonts w:ascii="Times New Roman" w:hAnsi="Times New Roman" w:cs="Times New Roman"/>
          <w:sz w:val="26"/>
          <w:szCs w:val="26"/>
        </w:rPr>
        <w:t>17.3 ч. 3</w:t>
      </w:r>
      <w:r w:rsidRPr="002B4061" w:rsidR="00737D00">
        <w:rPr>
          <w:rFonts w:ascii="Times New Roman" w:hAnsi="Times New Roman" w:cs="Times New Roman"/>
          <w:sz w:val="26"/>
          <w:szCs w:val="26"/>
        </w:rPr>
        <w:t xml:space="preserve"> КоАП РФ, </w:t>
      </w:r>
    </w:p>
    <w:p w:rsidR="002B4061" w:rsidRPr="002B4061" w:rsidP="001F316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900DE" w:rsidRPr="002B4061" w:rsidP="001900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B4061">
        <w:rPr>
          <w:rFonts w:ascii="Times New Roman" w:hAnsi="Times New Roman" w:cs="Times New Roman"/>
          <w:sz w:val="26"/>
          <w:szCs w:val="26"/>
        </w:rPr>
        <w:t>УСТАНОВИЛ:</w:t>
      </w:r>
    </w:p>
    <w:p w:rsidR="001900DE" w:rsidRPr="002B4061" w:rsidP="001900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900DE" w:rsidRPr="002B4061" w:rsidP="0019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4061">
        <w:rPr>
          <w:rFonts w:ascii="Times New Roman" w:hAnsi="Times New Roman" w:cs="Times New Roman"/>
          <w:sz w:val="26"/>
          <w:szCs w:val="26"/>
        </w:rPr>
        <w:t>28.03.2024</w:t>
      </w:r>
      <w:r w:rsidRPr="002B4061">
        <w:rPr>
          <w:rFonts w:ascii="Times New Roman" w:hAnsi="Times New Roman" w:cs="Times New Roman"/>
          <w:sz w:val="26"/>
          <w:szCs w:val="26"/>
        </w:rPr>
        <w:t xml:space="preserve"> в 11 час. </w:t>
      </w:r>
      <w:r w:rsidRPr="002B4061">
        <w:rPr>
          <w:rFonts w:ascii="Times New Roman" w:hAnsi="Times New Roman" w:cs="Times New Roman"/>
          <w:sz w:val="26"/>
          <w:szCs w:val="26"/>
        </w:rPr>
        <w:t>0</w:t>
      </w:r>
      <w:r w:rsidRPr="002B4061">
        <w:rPr>
          <w:rFonts w:ascii="Times New Roman" w:hAnsi="Times New Roman" w:cs="Times New Roman"/>
          <w:sz w:val="26"/>
          <w:szCs w:val="26"/>
        </w:rPr>
        <w:t xml:space="preserve">0 мин. по адресу: ул. Мира д. 24 г. Когалыма </w:t>
      </w:r>
      <w:r w:rsidRPr="002B4061">
        <w:rPr>
          <w:rFonts w:ascii="Times New Roman" w:hAnsi="Times New Roman" w:cs="Times New Roman"/>
          <w:sz w:val="26"/>
          <w:szCs w:val="26"/>
        </w:rPr>
        <w:t>Витвинов</w:t>
      </w:r>
      <w:r w:rsidRPr="002B4061">
        <w:rPr>
          <w:rFonts w:ascii="Times New Roman" w:hAnsi="Times New Roman" w:cs="Times New Roman"/>
          <w:sz w:val="26"/>
          <w:szCs w:val="26"/>
        </w:rPr>
        <w:t xml:space="preserve"> М.В.</w:t>
      </w:r>
      <w:r w:rsidRPr="002B4061">
        <w:rPr>
          <w:rFonts w:ascii="Times New Roman" w:hAnsi="Times New Roman" w:cs="Times New Roman"/>
          <w:sz w:val="26"/>
          <w:szCs w:val="26"/>
        </w:rPr>
        <w:t xml:space="preserve"> находясь в здании Мирового суда, курил в комнате для задержанных, на замечания младшего судебного пристава по ОУПДС о прекращении противоправных действий не реагировал, ранее привлекался по ч. 2 ст. 17.3 КоАП РФ по постановлению мирового судьи судебного участка № 1 Когалымского судебного района ХМАО-Югра №5-</w:t>
      </w:r>
      <w:r w:rsidRPr="002B4061">
        <w:rPr>
          <w:rFonts w:ascii="Times New Roman" w:hAnsi="Times New Roman" w:cs="Times New Roman"/>
          <w:sz w:val="26"/>
          <w:szCs w:val="26"/>
        </w:rPr>
        <w:t>38-1701/2024</w:t>
      </w:r>
      <w:r w:rsidRPr="002B4061">
        <w:rPr>
          <w:rFonts w:ascii="Times New Roman" w:hAnsi="Times New Roman" w:cs="Times New Roman"/>
          <w:sz w:val="26"/>
          <w:szCs w:val="26"/>
        </w:rPr>
        <w:t xml:space="preserve"> от </w:t>
      </w:r>
      <w:r w:rsidRPr="002B4061">
        <w:rPr>
          <w:rFonts w:ascii="Times New Roman" w:hAnsi="Times New Roman" w:cs="Times New Roman"/>
          <w:sz w:val="26"/>
          <w:szCs w:val="26"/>
        </w:rPr>
        <w:t>18.01</w:t>
      </w:r>
      <w:r w:rsidRPr="002B4061">
        <w:rPr>
          <w:rFonts w:ascii="Times New Roman" w:hAnsi="Times New Roman" w:cs="Times New Roman"/>
          <w:sz w:val="26"/>
          <w:szCs w:val="26"/>
        </w:rPr>
        <w:t xml:space="preserve">.2023, вступившего в законную силу </w:t>
      </w:r>
      <w:r w:rsidRPr="002B4061">
        <w:rPr>
          <w:rFonts w:ascii="Times New Roman" w:hAnsi="Times New Roman" w:cs="Times New Roman"/>
          <w:sz w:val="26"/>
          <w:szCs w:val="26"/>
        </w:rPr>
        <w:t>27</w:t>
      </w:r>
      <w:r w:rsidRPr="002B4061">
        <w:rPr>
          <w:rFonts w:ascii="Times New Roman" w:hAnsi="Times New Roman" w:cs="Times New Roman"/>
          <w:sz w:val="26"/>
          <w:szCs w:val="26"/>
        </w:rPr>
        <w:t>.0</w:t>
      </w:r>
      <w:r w:rsidRPr="002B4061">
        <w:rPr>
          <w:rFonts w:ascii="Times New Roman" w:hAnsi="Times New Roman" w:cs="Times New Roman"/>
          <w:sz w:val="26"/>
          <w:szCs w:val="26"/>
        </w:rPr>
        <w:t>2</w:t>
      </w:r>
      <w:r w:rsidRPr="002B4061">
        <w:rPr>
          <w:rFonts w:ascii="Times New Roman" w:hAnsi="Times New Roman" w:cs="Times New Roman"/>
          <w:sz w:val="26"/>
          <w:szCs w:val="26"/>
        </w:rPr>
        <w:t>.202</w:t>
      </w:r>
      <w:r w:rsidRPr="002B4061">
        <w:rPr>
          <w:rFonts w:ascii="Times New Roman" w:hAnsi="Times New Roman" w:cs="Times New Roman"/>
          <w:sz w:val="26"/>
          <w:szCs w:val="26"/>
        </w:rPr>
        <w:t>4</w:t>
      </w:r>
      <w:r w:rsidRPr="002B4061">
        <w:rPr>
          <w:rFonts w:ascii="Times New Roman" w:hAnsi="Times New Roman" w:cs="Times New Roman"/>
          <w:sz w:val="26"/>
          <w:szCs w:val="26"/>
        </w:rPr>
        <w:t>.</w:t>
      </w:r>
    </w:p>
    <w:p w:rsidR="001900DE" w:rsidRPr="002B4061" w:rsidP="0019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4061">
        <w:rPr>
          <w:rFonts w:ascii="Times New Roman" w:hAnsi="Times New Roman" w:cs="Times New Roman"/>
          <w:color w:val="000000"/>
          <w:sz w:val="26"/>
          <w:szCs w:val="26"/>
        </w:rPr>
        <w:t>Витвинов</w:t>
      </w:r>
      <w:r w:rsidRPr="002B4061">
        <w:rPr>
          <w:rFonts w:ascii="Times New Roman" w:hAnsi="Times New Roman" w:cs="Times New Roman"/>
          <w:color w:val="000000"/>
          <w:sz w:val="26"/>
          <w:szCs w:val="26"/>
        </w:rPr>
        <w:t xml:space="preserve"> М.В.</w:t>
      </w:r>
      <w:r w:rsidRPr="002B406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B4061">
        <w:rPr>
          <w:rFonts w:ascii="Times New Roman" w:hAnsi="Times New Roman" w:cs="Times New Roman"/>
          <w:sz w:val="26"/>
          <w:szCs w:val="26"/>
        </w:rPr>
        <w:t>в судебном заседании вину по протоколу признал.</w:t>
      </w:r>
    </w:p>
    <w:p w:rsidR="001900DE" w:rsidRPr="002B4061" w:rsidP="001900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4061">
        <w:rPr>
          <w:rFonts w:ascii="Times New Roman" w:hAnsi="Times New Roman" w:cs="Times New Roman"/>
          <w:sz w:val="26"/>
          <w:szCs w:val="26"/>
        </w:rPr>
        <w:t xml:space="preserve">Мировой судья, исследовав материалы дела об административном правонарушении, считает, что </w:t>
      </w:r>
      <w:r w:rsidRPr="002B4061" w:rsidR="002B4061">
        <w:rPr>
          <w:rFonts w:ascii="Times New Roman" w:hAnsi="Times New Roman" w:cs="Times New Roman"/>
          <w:color w:val="000000"/>
          <w:sz w:val="26"/>
          <w:szCs w:val="26"/>
        </w:rPr>
        <w:t>Витвинов</w:t>
      </w:r>
      <w:r w:rsidRPr="002B4061" w:rsidR="002B4061">
        <w:rPr>
          <w:rFonts w:ascii="Times New Roman" w:hAnsi="Times New Roman" w:cs="Times New Roman"/>
          <w:color w:val="000000"/>
          <w:sz w:val="26"/>
          <w:szCs w:val="26"/>
        </w:rPr>
        <w:t xml:space="preserve"> М.В.</w:t>
      </w:r>
      <w:r w:rsidRPr="002B406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B4061">
        <w:rPr>
          <w:rFonts w:ascii="Times New Roman" w:hAnsi="Times New Roman" w:cs="Times New Roman"/>
          <w:sz w:val="26"/>
          <w:szCs w:val="26"/>
        </w:rPr>
        <w:t>виновен в совершении административного правонарушения, предусмотренного ч. 3 ст. 17.3 КоАП РФ</w:t>
      </w:r>
      <w:r w:rsidRPr="002B4061">
        <w:rPr>
          <w:rFonts w:ascii="Times New Roman" w:hAnsi="Times New Roman" w:cs="Times New Roman"/>
          <w:color w:val="000000"/>
          <w:sz w:val="26"/>
          <w:szCs w:val="26"/>
        </w:rPr>
        <w:t>- повторное совершение административного правонарушения, предусмотренного частью 2 настоящей статьи.</w:t>
      </w:r>
    </w:p>
    <w:p w:rsidR="001900DE" w:rsidRPr="002B4061" w:rsidP="001900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4061">
        <w:rPr>
          <w:rFonts w:ascii="Times New Roman" w:hAnsi="Times New Roman" w:cs="Times New Roman"/>
          <w:color w:val="000000"/>
          <w:sz w:val="26"/>
          <w:szCs w:val="26"/>
        </w:rPr>
        <w:t>Диспозиция ч. 3 ст. 17.3 КоАП РФ состоит в повторном совершении административного правонарушения, предусмотренного частью 1 или 2 настоящей статьи.</w:t>
      </w:r>
    </w:p>
    <w:p w:rsidR="001900DE" w:rsidRPr="002B4061" w:rsidP="001900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4061">
        <w:rPr>
          <w:rFonts w:ascii="Times New Roman" w:hAnsi="Times New Roman" w:cs="Times New Roman"/>
          <w:color w:val="000000"/>
          <w:sz w:val="26"/>
          <w:szCs w:val="26"/>
        </w:rPr>
        <w:t>Частью 2 статьи 17.3 КоАП РФ предусмотрена административная ответственность за неисполнение законного распоряжения судебного пристава по обеспечению установленного порядка деятельности судов о прекращении действий, нарушающих установленные в суде правила.</w:t>
      </w:r>
    </w:p>
    <w:p w:rsidR="001900DE" w:rsidRPr="002B4061" w:rsidP="001900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4061">
        <w:rPr>
          <w:rFonts w:ascii="Times New Roman" w:hAnsi="Times New Roman" w:cs="Times New Roman"/>
          <w:color w:val="000000"/>
          <w:sz w:val="26"/>
          <w:szCs w:val="26"/>
        </w:rPr>
        <w:t>Так, в силу части 1 статьи 11 указанного Федерального закона  от 21.07.1997 №118-ФЗ «Об органах принудительного исполнения Российской Федерации» судебный пристав по обеспечению установленного порядка деятельности судов обязан, в том числе, обеспечивать в суде, а при выполнении отдельных процессуальных действий вне здания, помещений суда безопасность судей, присяжных заседателей и иных участников судебного процесса; поддерживать общественный порядок в здании, помещениях суда; выполнять распоряжения председателя суда, председательствующего в судебном заседании судьи по обеспечению общественного порядка в здании, помещениях суда; осуществлять охрану здания, помещений суда.</w:t>
      </w:r>
    </w:p>
    <w:p w:rsidR="001900DE" w:rsidRPr="002B4061" w:rsidP="001900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4061">
        <w:rPr>
          <w:rFonts w:ascii="Times New Roman" w:hAnsi="Times New Roman" w:cs="Times New Roman"/>
          <w:color w:val="000000"/>
          <w:sz w:val="26"/>
          <w:szCs w:val="26"/>
        </w:rPr>
        <w:t>В соответствии с частью 1 статьи 14 Закона № 118-ФЗ законные требования судебного пристава подлежат выполнению всеми органами, организациями, должностными лицами и гражданами на территории Российской Федерации.</w:t>
      </w:r>
    </w:p>
    <w:p w:rsidR="001900DE" w:rsidRPr="002B4061" w:rsidP="001900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4061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частью 4 вышеназванной статьи невыполнение законных требований судебного пристава, а также действия, препятствующие исполнению </w:t>
      </w:r>
      <w:r w:rsidRPr="002B4061">
        <w:rPr>
          <w:rFonts w:ascii="Times New Roman" w:hAnsi="Times New Roman" w:cs="Times New Roman"/>
          <w:color w:val="000000"/>
          <w:sz w:val="26"/>
          <w:szCs w:val="26"/>
        </w:rPr>
        <w:t>служебных обязанностей судебным приставом, влекут ответственность, установленную законодательством Российской Федерации.</w:t>
      </w:r>
    </w:p>
    <w:p w:rsidR="001900DE" w:rsidRPr="002B4061" w:rsidP="001900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4061">
        <w:rPr>
          <w:rFonts w:ascii="Times New Roman" w:hAnsi="Times New Roman" w:cs="Times New Roman"/>
          <w:color w:val="000000"/>
          <w:sz w:val="26"/>
          <w:szCs w:val="26"/>
        </w:rPr>
        <w:t xml:space="preserve">Из материалов дела усматривается, что </w:t>
      </w:r>
      <w:r w:rsidRPr="002B4061" w:rsidR="002B4061">
        <w:rPr>
          <w:rFonts w:ascii="Times New Roman" w:hAnsi="Times New Roman" w:cs="Times New Roman"/>
          <w:color w:val="000000"/>
          <w:sz w:val="26"/>
          <w:szCs w:val="26"/>
        </w:rPr>
        <w:t>Витвинов</w:t>
      </w:r>
      <w:r w:rsidRPr="002B4061" w:rsidR="002B4061">
        <w:rPr>
          <w:rFonts w:ascii="Times New Roman" w:hAnsi="Times New Roman" w:cs="Times New Roman"/>
          <w:color w:val="000000"/>
          <w:sz w:val="26"/>
          <w:szCs w:val="26"/>
        </w:rPr>
        <w:t xml:space="preserve"> М.В.</w:t>
      </w:r>
      <w:r w:rsidRPr="002B406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B4061" w:rsidR="002B4061">
        <w:rPr>
          <w:rFonts w:ascii="Times New Roman" w:hAnsi="Times New Roman" w:cs="Times New Roman"/>
          <w:color w:val="000000"/>
          <w:sz w:val="26"/>
          <w:szCs w:val="26"/>
        </w:rPr>
        <w:t>28.03.2024</w:t>
      </w:r>
      <w:r w:rsidRPr="002B4061">
        <w:rPr>
          <w:rFonts w:ascii="Times New Roman" w:hAnsi="Times New Roman" w:cs="Times New Roman"/>
          <w:color w:val="000000"/>
          <w:sz w:val="26"/>
          <w:szCs w:val="26"/>
        </w:rPr>
        <w:t xml:space="preserve"> года в 11:</w:t>
      </w:r>
      <w:r w:rsidRPr="002B4061" w:rsidR="002B4061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2B4061">
        <w:rPr>
          <w:rFonts w:ascii="Times New Roman" w:hAnsi="Times New Roman" w:cs="Times New Roman"/>
          <w:color w:val="000000"/>
          <w:sz w:val="26"/>
          <w:szCs w:val="26"/>
        </w:rPr>
        <w:t>0 часов, находясь в здании участков мировых судей Когалымского судебного района ХМАО-Югры по ул. Мира, 24, г. Когалыма, не исполнил законное распоряжение судебного пристава по обеспечению установленного деятельности судов о прекращении действий, нарушающих установленные в суде правила, повторно.</w:t>
      </w:r>
    </w:p>
    <w:p w:rsidR="001900DE" w:rsidRPr="002B4061" w:rsidP="001900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4061">
        <w:rPr>
          <w:rFonts w:ascii="Times New Roman" w:hAnsi="Times New Roman" w:cs="Times New Roman"/>
          <w:color w:val="000000"/>
          <w:sz w:val="26"/>
          <w:szCs w:val="26"/>
        </w:rPr>
        <w:t>Согласно постановлению по делу об административном правонарушении</w:t>
      </w:r>
      <w:r w:rsidRPr="002B4061" w:rsidR="002B4061">
        <w:rPr>
          <w:rFonts w:ascii="Times New Roman" w:hAnsi="Times New Roman" w:cs="Times New Roman"/>
          <w:color w:val="000000"/>
          <w:sz w:val="26"/>
          <w:szCs w:val="26"/>
        </w:rPr>
        <w:t xml:space="preserve">№ 5-38-1701/2024 </w:t>
      </w:r>
      <w:r w:rsidRPr="002B4061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Pr="002B4061" w:rsidR="002B4061">
        <w:rPr>
          <w:rFonts w:ascii="Times New Roman" w:hAnsi="Times New Roman" w:cs="Times New Roman"/>
          <w:color w:val="000000"/>
          <w:sz w:val="26"/>
          <w:szCs w:val="26"/>
        </w:rPr>
        <w:t>18.01</w:t>
      </w:r>
      <w:r w:rsidRPr="002B4061">
        <w:rPr>
          <w:rFonts w:ascii="Times New Roman" w:hAnsi="Times New Roman" w:cs="Times New Roman"/>
          <w:color w:val="000000"/>
          <w:sz w:val="26"/>
          <w:szCs w:val="26"/>
        </w:rPr>
        <w:t>.202</w:t>
      </w:r>
      <w:r w:rsidRPr="002B4061" w:rsidR="002B4061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2B4061">
        <w:rPr>
          <w:rFonts w:ascii="Times New Roman" w:hAnsi="Times New Roman" w:cs="Times New Roman"/>
          <w:color w:val="000000"/>
          <w:sz w:val="26"/>
          <w:szCs w:val="26"/>
        </w:rPr>
        <w:t xml:space="preserve"> г. (вступившим в законную силу </w:t>
      </w:r>
      <w:r w:rsidRPr="002B4061" w:rsidR="002B4061">
        <w:rPr>
          <w:rFonts w:ascii="Times New Roman" w:hAnsi="Times New Roman" w:cs="Times New Roman"/>
          <w:color w:val="000000"/>
          <w:sz w:val="26"/>
          <w:szCs w:val="26"/>
        </w:rPr>
        <w:t>27.02</w:t>
      </w:r>
      <w:r w:rsidRPr="002B4061">
        <w:rPr>
          <w:rFonts w:ascii="Times New Roman" w:hAnsi="Times New Roman" w:cs="Times New Roman"/>
          <w:color w:val="000000"/>
          <w:sz w:val="26"/>
          <w:szCs w:val="26"/>
        </w:rPr>
        <w:t>.202</w:t>
      </w:r>
      <w:r w:rsidRPr="002B4061" w:rsidR="002B4061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2B4061">
        <w:rPr>
          <w:rFonts w:ascii="Times New Roman" w:hAnsi="Times New Roman" w:cs="Times New Roman"/>
          <w:color w:val="000000"/>
          <w:sz w:val="26"/>
          <w:szCs w:val="26"/>
        </w:rPr>
        <w:t xml:space="preserve"> г.) </w:t>
      </w:r>
      <w:r w:rsidRPr="002B4061" w:rsidR="002B4061">
        <w:rPr>
          <w:rFonts w:ascii="Times New Roman" w:hAnsi="Times New Roman" w:cs="Times New Roman"/>
          <w:color w:val="000000"/>
          <w:sz w:val="26"/>
          <w:szCs w:val="26"/>
        </w:rPr>
        <w:t>Витвинов</w:t>
      </w:r>
      <w:r w:rsidRPr="002B4061" w:rsidR="002B4061">
        <w:rPr>
          <w:rFonts w:ascii="Times New Roman" w:hAnsi="Times New Roman" w:cs="Times New Roman"/>
          <w:color w:val="000000"/>
          <w:sz w:val="26"/>
          <w:szCs w:val="26"/>
        </w:rPr>
        <w:t xml:space="preserve"> М.В.</w:t>
      </w:r>
      <w:r w:rsidRPr="002B4061">
        <w:rPr>
          <w:rFonts w:ascii="Times New Roman" w:hAnsi="Times New Roman" w:cs="Times New Roman"/>
          <w:color w:val="000000"/>
          <w:sz w:val="26"/>
          <w:szCs w:val="26"/>
        </w:rPr>
        <w:t xml:space="preserve"> признан виновным</w:t>
      </w:r>
      <w:r w:rsidRPr="002B4061" w:rsidR="002B4061">
        <w:rPr>
          <w:rFonts w:ascii="Times New Roman" w:hAnsi="Times New Roman" w:cs="Times New Roman"/>
          <w:color w:val="000000"/>
          <w:sz w:val="26"/>
          <w:szCs w:val="26"/>
        </w:rPr>
        <w:t xml:space="preserve"> в совершении </w:t>
      </w:r>
      <w:r w:rsidRPr="002B4061" w:rsidR="002B406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административного </w:t>
      </w:r>
      <w:r w:rsidRPr="002B4061">
        <w:rPr>
          <w:rFonts w:ascii="Times New Roman" w:hAnsi="Times New Roman" w:cs="Times New Roman"/>
          <w:color w:val="000000"/>
          <w:sz w:val="26"/>
          <w:szCs w:val="26"/>
        </w:rPr>
        <w:t>правонарушения</w:t>
      </w:r>
      <w:r w:rsidRPr="002B4061">
        <w:rPr>
          <w:rFonts w:ascii="Times New Roman" w:hAnsi="Times New Roman" w:cs="Times New Roman"/>
          <w:color w:val="000000"/>
          <w:sz w:val="26"/>
          <w:szCs w:val="26"/>
        </w:rPr>
        <w:t xml:space="preserve"> предусмотренного ч.2 ст. 17.3 КоАП РФ.</w:t>
      </w:r>
    </w:p>
    <w:p w:rsidR="001900DE" w:rsidRPr="002B4061" w:rsidP="001900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4061">
        <w:rPr>
          <w:rFonts w:ascii="Times New Roman" w:hAnsi="Times New Roman" w:cs="Times New Roman"/>
          <w:color w:val="000000"/>
          <w:sz w:val="26"/>
          <w:szCs w:val="26"/>
        </w:rPr>
        <w:t>В соответствии со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1900DE" w:rsidRPr="002B4061" w:rsidP="001900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4061">
        <w:rPr>
          <w:rFonts w:ascii="Times New Roman" w:hAnsi="Times New Roman" w:cs="Times New Roman"/>
          <w:color w:val="000000"/>
          <w:sz w:val="26"/>
          <w:szCs w:val="26"/>
        </w:rPr>
        <w:t xml:space="preserve">Указанные обстоятельства послужили основанием для составления судебным приставом по обеспечению установленного порядка деятельности судов </w:t>
      </w:r>
      <w:r w:rsidRPr="002B4061" w:rsidR="002B4061">
        <w:rPr>
          <w:rFonts w:ascii="Times New Roman" w:hAnsi="Times New Roman" w:cs="Times New Roman"/>
          <w:color w:val="000000"/>
          <w:sz w:val="26"/>
          <w:szCs w:val="26"/>
        </w:rPr>
        <w:t>28.03.2024</w:t>
      </w:r>
      <w:r w:rsidRPr="002B4061">
        <w:rPr>
          <w:rFonts w:ascii="Times New Roman" w:hAnsi="Times New Roman" w:cs="Times New Roman"/>
          <w:color w:val="000000"/>
          <w:sz w:val="26"/>
          <w:szCs w:val="26"/>
        </w:rPr>
        <w:t xml:space="preserve"> в отношении </w:t>
      </w:r>
      <w:r w:rsidRPr="002B4061" w:rsidR="002B4061">
        <w:rPr>
          <w:rFonts w:ascii="Times New Roman" w:hAnsi="Times New Roman" w:cs="Times New Roman"/>
          <w:color w:val="000000"/>
          <w:sz w:val="26"/>
          <w:szCs w:val="26"/>
        </w:rPr>
        <w:t>Витвинова</w:t>
      </w:r>
      <w:r w:rsidRPr="002B4061" w:rsidR="002B4061">
        <w:rPr>
          <w:rFonts w:ascii="Times New Roman" w:hAnsi="Times New Roman" w:cs="Times New Roman"/>
          <w:color w:val="000000"/>
          <w:sz w:val="26"/>
          <w:szCs w:val="26"/>
        </w:rPr>
        <w:t xml:space="preserve"> М.В.</w:t>
      </w:r>
      <w:r w:rsidRPr="002B4061">
        <w:rPr>
          <w:rFonts w:ascii="Times New Roman" w:hAnsi="Times New Roman" w:cs="Times New Roman"/>
          <w:color w:val="000000"/>
          <w:sz w:val="26"/>
          <w:szCs w:val="26"/>
        </w:rPr>
        <w:t xml:space="preserve"> протокола об административном правонарушении по части 3 статьи 17.3 КоАП РФ.</w:t>
      </w:r>
    </w:p>
    <w:p w:rsidR="001900DE" w:rsidRPr="002B4061" w:rsidP="0019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4061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Pr="002B4061" w:rsidR="002B4061">
        <w:rPr>
          <w:rFonts w:ascii="Times New Roman" w:hAnsi="Times New Roman" w:cs="Times New Roman"/>
          <w:color w:val="000000"/>
          <w:sz w:val="26"/>
          <w:szCs w:val="26"/>
        </w:rPr>
        <w:t>Витвинова</w:t>
      </w:r>
      <w:r w:rsidRPr="002B4061" w:rsidR="002B4061">
        <w:rPr>
          <w:rFonts w:ascii="Times New Roman" w:hAnsi="Times New Roman" w:cs="Times New Roman"/>
          <w:color w:val="000000"/>
          <w:sz w:val="26"/>
          <w:szCs w:val="26"/>
        </w:rPr>
        <w:t xml:space="preserve"> М.В.</w:t>
      </w:r>
      <w:r w:rsidRPr="002B406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B4061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2B4061" w:rsidR="002B4061">
        <w:rPr>
          <w:rFonts w:ascii="Times New Roman" w:hAnsi="Times New Roman" w:cs="Times New Roman"/>
          <w:sz w:val="26"/>
          <w:szCs w:val="26"/>
        </w:rPr>
        <w:t>69</w:t>
      </w:r>
      <w:r w:rsidRPr="002B4061">
        <w:rPr>
          <w:rFonts w:ascii="Times New Roman" w:hAnsi="Times New Roman" w:cs="Times New Roman"/>
          <w:sz w:val="26"/>
          <w:szCs w:val="26"/>
        </w:rPr>
        <w:t xml:space="preserve">/24/86003-ИП об административном правонарушении от </w:t>
      </w:r>
      <w:r w:rsidRPr="002B4061" w:rsidR="002B4061">
        <w:rPr>
          <w:rFonts w:ascii="Times New Roman" w:hAnsi="Times New Roman" w:cs="Times New Roman"/>
          <w:sz w:val="26"/>
          <w:szCs w:val="26"/>
        </w:rPr>
        <w:t>28.03.2024</w:t>
      </w:r>
      <w:r w:rsidRPr="002B4061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2B4061" w:rsidR="002B4061">
        <w:rPr>
          <w:rFonts w:ascii="Times New Roman" w:hAnsi="Times New Roman" w:cs="Times New Roman"/>
          <w:color w:val="000000"/>
          <w:sz w:val="26"/>
          <w:szCs w:val="26"/>
        </w:rPr>
        <w:t>Витвиновым</w:t>
      </w:r>
      <w:r w:rsidRPr="002B4061" w:rsidR="002B4061">
        <w:rPr>
          <w:rFonts w:ascii="Times New Roman" w:hAnsi="Times New Roman" w:cs="Times New Roman"/>
          <w:color w:val="000000"/>
          <w:sz w:val="26"/>
          <w:szCs w:val="26"/>
        </w:rPr>
        <w:t xml:space="preserve"> М.В.</w:t>
      </w:r>
      <w:r w:rsidRPr="002B406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B4061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с данным протоколом он был ознакомлен, ему разъяснены права, предусмотренные ст.25.1 КоАП РФ и ст.51 Конституции РФ; рапортом младшего СП по ОУПДС отделения судебных приставов по г. Когалыму от </w:t>
      </w:r>
      <w:r w:rsidRPr="002B4061" w:rsidR="002B4061">
        <w:rPr>
          <w:rFonts w:ascii="Times New Roman" w:hAnsi="Times New Roman" w:cs="Times New Roman"/>
          <w:sz w:val="26"/>
          <w:szCs w:val="26"/>
        </w:rPr>
        <w:t>28.03.2024</w:t>
      </w:r>
      <w:r w:rsidRPr="002B4061">
        <w:rPr>
          <w:rFonts w:ascii="Times New Roman" w:hAnsi="Times New Roman" w:cs="Times New Roman"/>
          <w:sz w:val="26"/>
          <w:szCs w:val="26"/>
        </w:rPr>
        <w:t xml:space="preserve">; актом об обнаружении правонарушения от </w:t>
      </w:r>
      <w:r w:rsidRPr="002B4061" w:rsidR="002B4061">
        <w:rPr>
          <w:rFonts w:ascii="Times New Roman" w:hAnsi="Times New Roman" w:cs="Times New Roman"/>
          <w:sz w:val="26"/>
          <w:szCs w:val="26"/>
        </w:rPr>
        <w:t>28.03.2024</w:t>
      </w:r>
      <w:r w:rsidRPr="002B4061">
        <w:rPr>
          <w:rFonts w:ascii="Times New Roman" w:hAnsi="Times New Roman" w:cs="Times New Roman"/>
          <w:sz w:val="26"/>
          <w:szCs w:val="26"/>
        </w:rPr>
        <w:t>; копией постановления мирового судьи судебного участка № 1 Когалымского судебного района ХМАО-Югра №5-</w:t>
      </w:r>
      <w:r w:rsidRPr="002B4061" w:rsidR="002B4061">
        <w:rPr>
          <w:rFonts w:ascii="Times New Roman" w:hAnsi="Times New Roman" w:cs="Times New Roman"/>
          <w:sz w:val="26"/>
          <w:szCs w:val="26"/>
        </w:rPr>
        <w:t>38-1701/2024</w:t>
      </w:r>
      <w:r w:rsidRPr="002B4061">
        <w:rPr>
          <w:rFonts w:ascii="Times New Roman" w:hAnsi="Times New Roman" w:cs="Times New Roman"/>
          <w:sz w:val="26"/>
          <w:szCs w:val="26"/>
        </w:rPr>
        <w:t xml:space="preserve"> от </w:t>
      </w:r>
      <w:r w:rsidRPr="002B4061" w:rsidR="002B4061">
        <w:rPr>
          <w:rFonts w:ascii="Times New Roman" w:hAnsi="Times New Roman" w:cs="Times New Roman"/>
          <w:sz w:val="26"/>
          <w:szCs w:val="26"/>
        </w:rPr>
        <w:t>18.01</w:t>
      </w:r>
      <w:r w:rsidRPr="002B4061">
        <w:rPr>
          <w:rFonts w:ascii="Times New Roman" w:hAnsi="Times New Roman" w:cs="Times New Roman"/>
          <w:sz w:val="26"/>
          <w:szCs w:val="26"/>
        </w:rPr>
        <w:t>.202</w:t>
      </w:r>
      <w:r w:rsidRPr="002B4061" w:rsidR="002B4061">
        <w:rPr>
          <w:rFonts w:ascii="Times New Roman" w:hAnsi="Times New Roman" w:cs="Times New Roman"/>
          <w:sz w:val="26"/>
          <w:szCs w:val="26"/>
        </w:rPr>
        <w:t>4</w:t>
      </w:r>
      <w:r w:rsidRPr="002B4061">
        <w:rPr>
          <w:rFonts w:ascii="Times New Roman" w:hAnsi="Times New Roman" w:cs="Times New Roman"/>
          <w:sz w:val="26"/>
          <w:szCs w:val="26"/>
        </w:rPr>
        <w:t xml:space="preserve">, вступившего в законную силу </w:t>
      </w:r>
      <w:r w:rsidRPr="002B4061" w:rsidR="002B4061">
        <w:rPr>
          <w:rFonts w:ascii="Times New Roman" w:hAnsi="Times New Roman" w:cs="Times New Roman"/>
          <w:sz w:val="26"/>
          <w:szCs w:val="26"/>
        </w:rPr>
        <w:t>27.02</w:t>
      </w:r>
      <w:r w:rsidRPr="002B4061">
        <w:rPr>
          <w:rFonts w:ascii="Times New Roman" w:hAnsi="Times New Roman" w:cs="Times New Roman"/>
          <w:sz w:val="26"/>
          <w:szCs w:val="26"/>
        </w:rPr>
        <w:t>.202</w:t>
      </w:r>
      <w:r w:rsidRPr="002B4061" w:rsidR="002B4061">
        <w:rPr>
          <w:rFonts w:ascii="Times New Roman" w:hAnsi="Times New Roman" w:cs="Times New Roman"/>
          <w:sz w:val="26"/>
          <w:szCs w:val="26"/>
        </w:rPr>
        <w:t>4</w:t>
      </w:r>
      <w:r w:rsidRPr="002B4061">
        <w:rPr>
          <w:rFonts w:ascii="Times New Roman" w:hAnsi="Times New Roman" w:cs="Times New Roman"/>
          <w:sz w:val="26"/>
          <w:szCs w:val="26"/>
        </w:rPr>
        <w:t>.</w:t>
      </w:r>
    </w:p>
    <w:p w:rsidR="001900DE" w:rsidRPr="002B4061" w:rsidP="001900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4061">
        <w:rPr>
          <w:rFonts w:ascii="Times New Roman" w:hAnsi="Times New Roman" w:cs="Times New Roman"/>
          <w:color w:val="000000"/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1900DE" w:rsidRPr="002B4061" w:rsidP="0019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4061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1900DE" w:rsidRPr="002B4061" w:rsidP="0019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4061">
        <w:rPr>
          <w:rFonts w:ascii="Times New Roman" w:hAnsi="Times New Roman" w:cs="Times New Roman"/>
          <w:sz w:val="26"/>
          <w:szCs w:val="26"/>
        </w:rPr>
        <w:t>Обстоятельство, смягчающее административную ответственность в соответствии с ч.2 ст.4.2 КоАП РФ признание вины.</w:t>
      </w:r>
    </w:p>
    <w:p w:rsidR="001900DE" w:rsidRPr="002B4061" w:rsidP="00C83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4061">
        <w:rPr>
          <w:rFonts w:ascii="Times New Roman" w:hAnsi="Times New Roman" w:cs="Times New Roman"/>
          <w:sz w:val="26"/>
          <w:szCs w:val="26"/>
        </w:rPr>
        <w:t>Обстоятельства, отягчающие административную ответственность в силу ст. 4.3 КоАП РФ, мировым судьей не установлено.</w:t>
      </w:r>
      <w:r w:rsidRPr="002B4061" w:rsidR="00C83781">
        <w:rPr>
          <w:rFonts w:ascii="Times New Roman" w:hAnsi="Times New Roman" w:cs="Times New Roman"/>
          <w:sz w:val="26"/>
          <w:szCs w:val="26"/>
        </w:rPr>
        <w:t xml:space="preserve"> </w:t>
      </w:r>
      <w:r w:rsidRPr="002B4061">
        <w:rPr>
          <w:rFonts w:ascii="Times New Roman" w:hAnsi="Times New Roman" w:cs="Times New Roman"/>
          <w:sz w:val="26"/>
          <w:szCs w:val="26"/>
        </w:rPr>
        <w:t>При этом мировой судья не может признать отягчающим вину обстоятельством повторное совершение однородного административного правонарушения, поскольку для ч.3 ст.17.3 КоАП РФ, признак повторности является квалифицирующим.</w:t>
      </w:r>
    </w:p>
    <w:p w:rsidR="001900DE" w:rsidRPr="002B4061" w:rsidP="001900DE">
      <w:pPr>
        <w:pStyle w:val="BodyTextIndent"/>
        <w:ind w:firstLine="567"/>
        <w:rPr>
          <w:color w:val="000000" w:themeColor="text1"/>
          <w:sz w:val="26"/>
          <w:szCs w:val="26"/>
        </w:rPr>
      </w:pPr>
      <w:r w:rsidRPr="002B4061">
        <w:rPr>
          <w:color w:val="000000" w:themeColor="text1"/>
          <w:sz w:val="26"/>
          <w:szCs w:val="26"/>
        </w:rPr>
        <w:t xml:space="preserve">С учетом характера совершенного правонарушения, данных о личности </w:t>
      </w:r>
      <w:r w:rsidRPr="002B4061" w:rsidR="002B4061">
        <w:rPr>
          <w:color w:val="000000"/>
          <w:sz w:val="26"/>
          <w:szCs w:val="26"/>
        </w:rPr>
        <w:t>Витвинова</w:t>
      </w:r>
      <w:r w:rsidRPr="002B4061" w:rsidR="002B4061">
        <w:rPr>
          <w:color w:val="000000"/>
          <w:sz w:val="26"/>
          <w:szCs w:val="26"/>
        </w:rPr>
        <w:t xml:space="preserve"> М.В.</w:t>
      </w:r>
      <w:r w:rsidRPr="002B4061">
        <w:rPr>
          <w:color w:val="000000" w:themeColor="text1"/>
          <w:sz w:val="26"/>
          <w:szCs w:val="26"/>
        </w:rPr>
        <w:t xml:space="preserve">, его имущественного и семейного положения, состояния здоровья, отсутствие отягчающих и наличие смягчающих административную ответственность обстоятельств, согласно представленным материалам </w:t>
      </w:r>
      <w:r w:rsidRPr="002B4061" w:rsidR="002B4061">
        <w:rPr>
          <w:color w:val="000000"/>
          <w:sz w:val="26"/>
          <w:szCs w:val="26"/>
        </w:rPr>
        <w:t>Витвинов</w:t>
      </w:r>
      <w:r w:rsidRPr="002B4061" w:rsidR="002B4061">
        <w:rPr>
          <w:color w:val="000000"/>
          <w:sz w:val="26"/>
          <w:szCs w:val="26"/>
        </w:rPr>
        <w:t xml:space="preserve"> М.В.</w:t>
      </w:r>
      <w:r w:rsidRPr="002B4061">
        <w:rPr>
          <w:color w:val="000000"/>
          <w:sz w:val="26"/>
          <w:szCs w:val="26"/>
        </w:rPr>
        <w:t xml:space="preserve"> </w:t>
      </w:r>
      <w:r w:rsidRPr="002B4061">
        <w:rPr>
          <w:sz w:val="26"/>
          <w:szCs w:val="26"/>
        </w:rPr>
        <w:t xml:space="preserve">нигде не работает, проживает в г. Когалыме без определенного места жительства, </w:t>
      </w:r>
      <w:r w:rsidRPr="002B4061">
        <w:rPr>
          <w:color w:val="000000" w:themeColor="text1"/>
          <w:sz w:val="26"/>
          <w:szCs w:val="26"/>
        </w:rPr>
        <w:t xml:space="preserve">мировой судья приходит к выводу о необходимости назначения административного наказания именно </w:t>
      </w:r>
      <w:r w:rsidRPr="002B4061">
        <w:rPr>
          <w:sz w:val="26"/>
          <w:szCs w:val="26"/>
        </w:rPr>
        <w:t xml:space="preserve">в виде </w:t>
      </w:r>
      <w:r w:rsidRPr="002B4061">
        <w:rPr>
          <w:color w:val="000000" w:themeColor="text1"/>
          <w:sz w:val="26"/>
          <w:szCs w:val="26"/>
        </w:rPr>
        <w:t>административного ареста, в пределах срока, предусмотренного санкцией ч.3 ст.17.3 КоАП РФ, поскольку полагает, что административное наказание в виде административного ареста, в должной мере обеспечит достижение целей наказания.</w:t>
      </w:r>
    </w:p>
    <w:p w:rsidR="001900DE" w:rsidRPr="002B4061" w:rsidP="001900DE">
      <w:pPr>
        <w:pStyle w:val="BodyTextIndent"/>
        <w:ind w:firstLine="567"/>
        <w:rPr>
          <w:sz w:val="26"/>
          <w:szCs w:val="26"/>
        </w:rPr>
      </w:pPr>
      <w:r w:rsidRPr="002B4061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1900DE" w:rsidRPr="002B4061" w:rsidP="0019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4061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2B4061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2B4061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1900DE" w:rsidRPr="002B4061" w:rsidP="001900D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900DE" w:rsidRPr="002B4061" w:rsidP="001900D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B4061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1900DE" w:rsidRPr="002B4061" w:rsidP="001900D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900DE" w:rsidRPr="002B4061" w:rsidP="0019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4061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2B4061" w:rsidR="002B4061">
        <w:rPr>
          <w:rFonts w:ascii="Times New Roman" w:hAnsi="Times New Roman" w:cs="Times New Roman"/>
          <w:sz w:val="26"/>
          <w:szCs w:val="26"/>
        </w:rPr>
        <w:t>Витвинова</w:t>
      </w:r>
      <w:r w:rsidRPr="002B4061" w:rsidR="002B4061">
        <w:rPr>
          <w:rFonts w:ascii="Times New Roman" w:hAnsi="Times New Roman" w:cs="Times New Roman"/>
          <w:sz w:val="26"/>
          <w:szCs w:val="26"/>
        </w:rPr>
        <w:t xml:space="preserve"> Михаила Валерьевича</w:t>
      </w:r>
      <w:r w:rsidRPr="002B4061" w:rsidR="002B4061">
        <w:rPr>
          <w:rFonts w:ascii="Times New Roman" w:hAnsi="Times New Roman" w:cs="Times New Roman"/>
          <w:sz w:val="26"/>
          <w:szCs w:val="26"/>
        </w:rPr>
        <w:t xml:space="preserve"> </w:t>
      </w:r>
      <w:r w:rsidRPr="002B4061">
        <w:rPr>
          <w:rFonts w:ascii="Times New Roman" w:hAnsi="Times New Roman" w:cs="Times New Roman"/>
          <w:sz w:val="26"/>
          <w:szCs w:val="26"/>
        </w:rPr>
        <w:t>виновным в совершении административного правонарушения, предусмотренного ч. 3 ст.17.3 КоАП РФ, и подвергнуть административному аресту сроком на 4 (четверо) суток в ОМВД России по г. Когалыму.</w:t>
      </w:r>
    </w:p>
    <w:p w:rsidR="001900DE" w:rsidRPr="002B4061" w:rsidP="0019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4061">
        <w:rPr>
          <w:rFonts w:ascii="Times New Roman" w:hAnsi="Times New Roman" w:cs="Times New Roman"/>
          <w:sz w:val="26"/>
          <w:szCs w:val="26"/>
        </w:rPr>
        <w:t xml:space="preserve">Срок </w:t>
      </w:r>
      <w:r w:rsidRPr="002B406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административного ареста исчислять с </w:t>
      </w:r>
      <w:r w:rsidRPr="002B4061" w:rsidR="002B4061">
        <w:rPr>
          <w:rFonts w:ascii="Times New Roman" w:hAnsi="Times New Roman" w:cs="Times New Roman"/>
          <w:color w:val="000000"/>
          <w:sz w:val="26"/>
          <w:szCs w:val="26"/>
        </w:rPr>
        <w:t>28.03.2024</w:t>
      </w:r>
      <w:r w:rsidRPr="002B4061">
        <w:rPr>
          <w:rFonts w:ascii="Times New Roman" w:hAnsi="Times New Roman" w:cs="Times New Roman"/>
          <w:color w:val="000000"/>
          <w:sz w:val="26"/>
          <w:szCs w:val="26"/>
        </w:rPr>
        <w:t xml:space="preserve"> с 11 часов 0 минут</w:t>
      </w:r>
      <w:r w:rsidRPr="002B4061">
        <w:rPr>
          <w:rFonts w:ascii="Times New Roman" w:hAnsi="Times New Roman" w:cs="Times New Roman"/>
          <w:sz w:val="26"/>
          <w:szCs w:val="26"/>
        </w:rPr>
        <w:t>.</w:t>
      </w:r>
    </w:p>
    <w:p w:rsidR="001900DE" w:rsidRPr="002B4061" w:rsidP="00190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4061">
        <w:rPr>
          <w:rFonts w:ascii="Times New Roman" w:hAnsi="Times New Roman" w:cs="Times New Roman"/>
          <w:sz w:val="26"/>
          <w:szCs w:val="26"/>
        </w:rPr>
        <w:t>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 в Когалымский городской суд ХМАО-Югры.</w:t>
      </w:r>
    </w:p>
    <w:p w:rsidR="004D2775" w:rsidRPr="002B4061" w:rsidP="001900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2775" w:rsidRPr="002B4061" w:rsidP="001900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0F03" w:rsidRPr="002B4061" w:rsidP="001900DE">
      <w:pPr>
        <w:pStyle w:val="Heading2"/>
        <w:rPr>
          <w:sz w:val="26"/>
          <w:szCs w:val="26"/>
        </w:rPr>
      </w:pPr>
      <w:r w:rsidRPr="002B4061">
        <w:rPr>
          <w:sz w:val="26"/>
          <w:szCs w:val="26"/>
        </w:rPr>
        <w:t xml:space="preserve">Мировой </w:t>
      </w:r>
      <w:r w:rsidRPr="002B4061">
        <w:rPr>
          <w:sz w:val="26"/>
          <w:szCs w:val="26"/>
        </w:rPr>
        <w:t xml:space="preserve">судья  </w:t>
      </w:r>
      <w:r w:rsidRPr="002B4061" w:rsidR="00DB3EFD">
        <w:rPr>
          <w:sz w:val="26"/>
          <w:szCs w:val="26"/>
        </w:rPr>
        <w:tab/>
      </w:r>
      <w:r w:rsidRPr="002B4061" w:rsidR="006F5D03">
        <w:rPr>
          <w:sz w:val="26"/>
          <w:szCs w:val="26"/>
        </w:rPr>
        <w:tab/>
      </w:r>
      <w:r w:rsidRPr="002B4061" w:rsidR="006F5D03">
        <w:rPr>
          <w:sz w:val="26"/>
          <w:szCs w:val="26"/>
        </w:rPr>
        <w:tab/>
      </w:r>
      <w:r w:rsidRPr="002B4061" w:rsidR="006F5D03">
        <w:rPr>
          <w:sz w:val="26"/>
          <w:szCs w:val="26"/>
        </w:rPr>
        <w:tab/>
      </w:r>
      <w:r w:rsidRPr="002B4061" w:rsidR="006F5D03">
        <w:rPr>
          <w:sz w:val="26"/>
          <w:szCs w:val="26"/>
        </w:rPr>
        <w:tab/>
      </w:r>
      <w:r w:rsidRPr="002B4061" w:rsidR="006F5D03">
        <w:rPr>
          <w:sz w:val="26"/>
          <w:szCs w:val="26"/>
        </w:rPr>
        <w:tab/>
      </w:r>
      <w:r w:rsidRPr="002B4061" w:rsidR="006F5D03">
        <w:rPr>
          <w:sz w:val="26"/>
          <w:szCs w:val="26"/>
        </w:rPr>
        <w:tab/>
      </w:r>
      <w:r w:rsidRPr="002B4061" w:rsidR="006F5D03">
        <w:rPr>
          <w:sz w:val="26"/>
          <w:szCs w:val="26"/>
        </w:rPr>
        <w:tab/>
      </w:r>
      <w:r w:rsidRPr="002B4061">
        <w:rPr>
          <w:sz w:val="26"/>
          <w:szCs w:val="26"/>
        </w:rPr>
        <w:t>Н.В. Олькова</w:t>
      </w:r>
    </w:p>
    <w:p w:rsidR="00DB0F03" w:rsidRPr="002B4061" w:rsidP="001900DE">
      <w:pPr>
        <w:pStyle w:val="Heading2"/>
        <w:rPr>
          <w:sz w:val="26"/>
          <w:szCs w:val="26"/>
        </w:rPr>
      </w:pPr>
    </w:p>
    <w:p w:rsidR="00DB0F03" w:rsidRPr="002B4061" w:rsidP="001900DE">
      <w:pPr>
        <w:pStyle w:val="Heading2"/>
        <w:rPr>
          <w:sz w:val="26"/>
          <w:szCs w:val="26"/>
        </w:rPr>
      </w:pPr>
    </w:p>
    <w:p w:rsidR="00DB0F03" w:rsidRPr="002B4061" w:rsidP="001900DE">
      <w:pPr>
        <w:pStyle w:val="Heading2"/>
        <w:rPr>
          <w:sz w:val="26"/>
          <w:szCs w:val="26"/>
        </w:rPr>
      </w:pPr>
    </w:p>
    <w:p w:rsidR="00DB0F03" w:rsidRPr="002B4061" w:rsidP="001900DE">
      <w:pPr>
        <w:pStyle w:val="Heading2"/>
        <w:rPr>
          <w:sz w:val="26"/>
          <w:szCs w:val="26"/>
        </w:rPr>
      </w:pPr>
    </w:p>
    <w:p w:rsidR="00DB0F03" w:rsidRPr="002B4061" w:rsidP="001900DE">
      <w:pPr>
        <w:pStyle w:val="Heading2"/>
        <w:rPr>
          <w:sz w:val="26"/>
          <w:szCs w:val="26"/>
        </w:rPr>
      </w:pPr>
    </w:p>
    <w:p w:rsidR="00DB0F03" w:rsidRPr="002B4061" w:rsidP="001900DE">
      <w:pPr>
        <w:pStyle w:val="Heading2"/>
        <w:rPr>
          <w:sz w:val="26"/>
          <w:szCs w:val="26"/>
        </w:rPr>
      </w:pPr>
    </w:p>
    <w:p w:rsidR="00DB0F03" w:rsidP="001900DE">
      <w:pPr>
        <w:pStyle w:val="Heading2"/>
        <w:rPr>
          <w:sz w:val="26"/>
          <w:szCs w:val="26"/>
        </w:rPr>
      </w:pPr>
    </w:p>
    <w:p w:rsidR="002B4061" w:rsidP="002B4061"/>
    <w:p w:rsidR="002B4061" w:rsidP="002B4061"/>
    <w:p w:rsidR="002B4061" w:rsidP="002B4061"/>
    <w:p w:rsidR="002B4061" w:rsidP="002B4061"/>
    <w:p w:rsidR="002B4061" w:rsidP="002B4061"/>
    <w:p w:rsidR="002B4061" w:rsidP="002B4061"/>
    <w:p w:rsidR="002B4061" w:rsidP="002B4061"/>
    <w:p w:rsidR="002B4061" w:rsidP="002B4061"/>
    <w:p w:rsidR="002B4061" w:rsidP="002B4061"/>
    <w:p w:rsidR="002B4061" w:rsidP="002B4061"/>
    <w:p w:rsidR="002B4061" w:rsidP="002B4061"/>
    <w:p w:rsidR="002B4061" w:rsidP="002B4061"/>
    <w:p w:rsidR="002B4061" w:rsidP="002B4061"/>
    <w:p w:rsidR="002B4061" w:rsidRPr="002B4061" w:rsidP="002B4061">
      <w:pPr>
        <w:pStyle w:val="Header"/>
        <w:tabs>
          <w:tab w:val="clear" w:pos="4677"/>
          <w:tab w:val="clear" w:pos="9355"/>
        </w:tabs>
        <w:spacing w:after="200" w:line="276" w:lineRule="auto"/>
      </w:pPr>
    </w:p>
    <w:sectPr w:rsidSect="00C83781">
      <w:pgSz w:w="11906" w:h="16838"/>
      <w:pgMar w:top="426" w:right="1133" w:bottom="426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04C19"/>
    <w:rsid w:val="00007824"/>
    <w:rsid w:val="00014815"/>
    <w:rsid w:val="000476E8"/>
    <w:rsid w:val="000513C3"/>
    <w:rsid w:val="0005743B"/>
    <w:rsid w:val="00090DAF"/>
    <w:rsid w:val="00092388"/>
    <w:rsid w:val="000961FC"/>
    <w:rsid w:val="000A08C3"/>
    <w:rsid w:val="000A1390"/>
    <w:rsid w:val="000A1DAB"/>
    <w:rsid w:val="000B401A"/>
    <w:rsid w:val="000B492B"/>
    <w:rsid w:val="000C74CF"/>
    <w:rsid w:val="000D33D2"/>
    <w:rsid w:val="000D47D9"/>
    <w:rsid w:val="000D63E7"/>
    <w:rsid w:val="000E5289"/>
    <w:rsid w:val="000E5961"/>
    <w:rsid w:val="000F0062"/>
    <w:rsid w:val="000F11F6"/>
    <w:rsid w:val="000F4131"/>
    <w:rsid w:val="0011240E"/>
    <w:rsid w:val="00112EE8"/>
    <w:rsid w:val="001146CB"/>
    <w:rsid w:val="00153568"/>
    <w:rsid w:val="001625D1"/>
    <w:rsid w:val="00164673"/>
    <w:rsid w:val="0017006B"/>
    <w:rsid w:val="00171E4E"/>
    <w:rsid w:val="001840CD"/>
    <w:rsid w:val="001900DE"/>
    <w:rsid w:val="00190989"/>
    <w:rsid w:val="001910A7"/>
    <w:rsid w:val="001922F1"/>
    <w:rsid w:val="00193BD9"/>
    <w:rsid w:val="00193C77"/>
    <w:rsid w:val="00193D3A"/>
    <w:rsid w:val="001A2927"/>
    <w:rsid w:val="001A29FA"/>
    <w:rsid w:val="001B6DBB"/>
    <w:rsid w:val="001B71F1"/>
    <w:rsid w:val="001E2C8A"/>
    <w:rsid w:val="001E2D6C"/>
    <w:rsid w:val="001E38F5"/>
    <w:rsid w:val="001F2D6C"/>
    <w:rsid w:val="001F3160"/>
    <w:rsid w:val="001F5258"/>
    <w:rsid w:val="001F7315"/>
    <w:rsid w:val="00204A1A"/>
    <w:rsid w:val="00210324"/>
    <w:rsid w:val="002173F1"/>
    <w:rsid w:val="00220FA0"/>
    <w:rsid w:val="00226226"/>
    <w:rsid w:val="00230096"/>
    <w:rsid w:val="00235489"/>
    <w:rsid w:val="00251364"/>
    <w:rsid w:val="00260DA8"/>
    <w:rsid w:val="00272B6C"/>
    <w:rsid w:val="0027356F"/>
    <w:rsid w:val="00284B2A"/>
    <w:rsid w:val="002919DF"/>
    <w:rsid w:val="0029520D"/>
    <w:rsid w:val="002A11F7"/>
    <w:rsid w:val="002A18C0"/>
    <w:rsid w:val="002A7208"/>
    <w:rsid w:val="002A7D9C"/>
    <w:rsid w:val="002B4061"/>
    <w:rsid w:val="002B7749"/>
    <w:rsid w:val="002C1D4A"/>
    <w:rsid w:val="002C5A84"/>
    <w:rsid w:val="002D24DD"/>
    <w:rsid w:val="002E7C0A"/>
    <w:rsid w:val="002F250A"/>
    <w:rsid w:val="002F53C5"/>
    <w:rsid w:val="00301E2B"/>
    <w:rsid w:val="00304444"/>
    <w:rsid w:val="0031118A"/>
    <w:rsid w:val="00314330"/>
    <w:rsid w:val="00316069"/>
    <w:rsid w:val="003171C8"/>
    <w:rsid w:val="0032081D"/>
    <w:rsid w:val="0032472D"/>
    <w:rsid w:val="00330D00"/>
    <w:rsid w:val="00334E63"/>
    <w:rsid w:val="00345378"/>
    <w:rsid w:val="0034654F"/>
    <w:rsid w:val="00346C33"/>
    <w:rsid w:val="00346E79"/>
    <w:rsid w:val="00352546"/>
    <w:rsid w:val="003534BC"/>
    <w:rsid w:val="003545BE"/>
    <w:rsid w:val="003620DD"/>
    <w:rsid w:val="0036493E"/>
    <w:rsid w:val="00366E0E"/>
    <w:rsid w:val="00371A69"/>
    <w:rsid w:val="00382229"/>
    <w:rsid w:val="0038231C"/>
    <w:rsid w:val="0038292A"/>
    <w:rsid w:val="00384F12"/>
    <w:rsid w:val="00393631"/>
    <w:rsid w:val="0039743B"/>
    <w:rsid w:val="003A5DC4"/>
    <w:rsid w:val="003B73A6"/>
    <w:rsid w:val="003C2E69"/>
    <w:rsid w:val="003D26F7"/>
    <w:rsid w:val="003D39EA"/>
    <w:rsid w:val="003E3E41"/>
    <w:rsid w:val="003F60ED"/>
    <w:rsid w:val="004041F8"/>
    <w:rsid w:val="00404BBC"/>
    <w:rsid w:val="004076FF"/>
    <w:rsid w:val="004104CC"/>
    <w:rsid w:val="004310BE"/>
    <w:rsid w:val="00437B95"/>
    <w:rsid w:val="00440B52"/>
    <w:rsid w:val="00441B22"/>
    <w:rsid w:val="00442790"/>
    <w:rsid w:val="00444786"/>
    <w:rsid w:val="00445F6B"/>
    <w:rsid w:val="004638CC"/>
    <w:rsid w:val="004810F0"/>
    <w:rsid w:val="00495D85"/>
    <w:rsid w:val="004D2775"/>
    <w:rsid w:val="004D4EB2"/>
    <w:rsid w:val="004D5C6A"/>
    <w:rsid w:val="004D6FF9"/>
    <w:rsid w:val="004E7F32"/>
    <w:rsid w:val="004F29FE"/>
    <w:rsid w:val="004F74B4"/>
    <w:rsid w:val="004F7EF8"/>
    <w:rsid w:val="00505C99"/>
    <w:rsid w:val="00511C82"/>
    <w:rsid w:val="00516A48"/>
    <w:rsid w:val="00517F10"/>
    <w:rsid w:val="00521561"/>
    <w:rsid w:val="00546F2A"/>
    <w:rsid w:val="0055046B"/>
    <w:rsid w:val="0055178B"/>
    <w:rsid w:val="005569D2"/>
    <w:rsid w:val="005777A0"/>
    <w:rsid w:val="00580A63"/>
    <w:rsid w:val="00583684"/>
    <w:rsid w:val="00597D2D"/>
    <w:rsid w:val="005A2897"/>
    <w:rsid w:val="005A5942"/>
    <w:rsid w:val="005C389B"/>
    <w:rsid w:val="005C3AE9"/>
    <w:rsid w:val="005C6D21"/>
    <w:rsid w:val="00610C6E"/>
    <w:rsid w:val="0061474C"/>
    <w:rsid w:val="00616834"/>
    <w:rsid w:val="00630F60"/>
    <w:rsid w:val="00632D67"/>
    <w:rsid w:val="00635D7C"/>
    <w:rsid w:val="006520F1"/>
    <w:rsid w:val="00677E19"/>
    <w:rsid w:val="00680BEC"/>
    <w:rsid w:val="006907C2"/>
    <w:rsid w:val="00693D3A"/>
    <w:rsid w:val="00696884"/>
    <w:rsid w:val="006B3475"/>
    <w:rsid w:val="006C0202"/>
    <w:rsid w:val="006C57F3"/>
    <w:rsid w:val="006D33CA"/>
    <w:rsid w:val="006D76BE"/>
    <w:rsid w:val="006E08F2"/>
    <w:rsid w:val="006E26D6"/>
    <w:rsid w:val="006F31F7"/>
    <w:rsid w:val="006F5D03"/>
    <w:rsid w:val="00713F8E"/>
    <w:rsid w:val="00721E15"/>
    <w:rsid w:val="00737D00"/>
    <w:rsid w:val="00750F9B"/>
    <w:rsid w:val="0075726B"/>
    <w:rsid w:val="0076707C"/>
    <w:rsid w:val="00771085"/>
    <w:rsid w:val="007735F3"/>
    <w:rsid w:val="007778AC"/>
    <w:rsid w:val="0079234A"/>
    <w:rsid w:val="00793322"/>
    <w:rsid w:val="007A1E98"/>
    <w:rsid w:val="007A2D57"/>
    <w:rsid w:val="007A6247"/>
    <w:rsid w:val="007B0A95"/>
    <w:rsid w:val="007C04DA"/>
    <w:rsid w:val="007C07D1"/>
    <w:rsid w:val="007C4BD5"/>
    <w:rsid w:val="007D268F"/>
    <w:rsid w:val="007E347A"/>
    <w:rsid w:val="007E3EC2"/>
    <w:rsid w:val="007E481A"/>
    <w:rsid w:val="007F64B1"/>
    <w:rsid w:val="008015BC"/>
    <w:rsid w:val="00806ACC"/>
    <w:rsid w:val="00813170"/>
    <w:rsid w:val="00816D94"/>
    <w:rsid w:val="00825017"/>
    <w:rsid w:val="00826B4F"/>
    <w:rsid w:val="0083186F"/>
    <w:rsid w:val="00835C6B"/>
    <w:rsid w:val="0083698C"/>
    <w:rsid w:val="0084621A"/>
    <w:rsid w:val="0085412C"/>
    <w:rsid w:val="00867810"/>
    <w:rsid w:val="00874441"/>
    <w:rsid w:val="00881286"/>
    <w:rsid w:val="00887872"/>
    <w:rsid w:val="00896B26"/>
    <w:rsid w:val="008A1DD5"/>
    <w:rsid w:val="008A2CFD"/>
    <w:rsid w:val="008A5DA6"/>
    <w:rsid w:val="008B1687"/>
    <w:rsid w:val="008D0AA8"/>
    <w:rsid w:val="008E5B51"/>
    <w:rsid w:val="008E7651"/>
    <w:rsid w:val="008F7C64"/>
    <w:rsid w:val="00907E6D"/>
    <w:rsid w:val="0092234F"/>
    <w:rsid w:val="00930CA2"/>
    <w:rsid w:val="00931128"/>
    <w:rsid w:val="009410B3"/>
    <w:rsid w:val="009455EB"/>
    <w:rsid w:val="00964C20"/>
    <w:rsid w:val="00976FBC"/>
    <w:rsid w:val="0098636E"/>
    <w:rsid w:val="009A6CF0"/>
    <w:rsid w:val="009A774A"/>
    <w:rsid w:val="009B520A"/>
    <w:rsid w:val="009D0184"/>
    <w:rsid w:val="009D1508"/>
    <w:rsid w:val="009F079F"/>
    <w:rsid w:val="00A031A1"/>
    <w:rsid w:val="00A03DF1"/>
    <w:rsid w:val="00A13B17"/>
    <w:rsid w:val="00A42AA7"/>
    <w:rsid w:val="00A47D49"/>
    <w:rsid w:val="00A74C50"/>
    <w:rsid w:val="00A822EE"/>
    <w:rsid w:val="00AA2A75"/>
    <w:rsid w:val="00AB2538"/>
    <w:rsid w:val="00AC5015"/>
    <w:rsid w:val="00AC5232"/>
    <w:rsid w:val="00AD76AB"/>
    <w:rsid w:val="00AE0E9B"/>
    <w:rsid w:val="00AF49BA"/>
    <w:rsid w:val="00B0759B"/>
    <w:rsid w:val="00B10922"/>
    <w:rsid w:val="00B363BB"/>
    <w:rsid w:val="00B423CC"/>
    <w:rsid w:val="00B61125"/>
    <w:rsid w:val="00B70EB2"/>
    <w:rsid w:val="00B8634F"/>
    <w:rsid w:val="00B9324D"/>
    <w:rsid w:val="00B93E1C"/>
    <w:rsid w:val="00B97D52"/>
    <w:rsid w:val="00BA56FD"/>
    <w:rsid w:val="00BB05D5"/>
    <w:rsid w:val="00BB2012"/>
    <w:rsid w:val="00BC7A47"/>
    <w:rsid w:val="00BD03D3"/>
    <w:rsid w:val="00BD39A1"/>
    <w:rsid w:val="00BD7F8A"/>
    <w:rsid w:val="00BE709E"/>
    <w:rsid w:val="00C10A28"/>
    <w:rsid w:val="00C111AC"/>
    <w:rsid w:val="00C114E9"/>
    <w:rsid w:val="00C16287"/>
    <w:rsid w:val="00C31C9B"/>
    <w:rsid w:val="00C40EF2"/>
    <w:rsid w:val="00C50877"/>
    <w:rsid w:val="00C557FC"/>
    <w:rsid w:val="00C61914"/>
    <w:rsid w:val="00C67CFD"/>
    <w:rsid w:val="00C729C4"/>
    <w:rsid w:val="00C73247"/>
    <w:rsid w:val="00C73328"/>
    <w:rsid w:val="00C75857"/>
    <w:rsid w:val="00C77380"/>
    <w:rsid w:val="00C83781"/>
    <w:rsid w:val="00CA5B6D"/>
    <w:rsid w:val="00CB3850"/>
    <w:rsid w:val="00CB38B8"/>
    <w:rsid w:val="00CB3E0A"/>
    <w:rsid w:val="00CC40E0"/>
    <w:rsid w:val="00CD42BA"/>
    <w:rsid w:val="00CD436D"/>
    <w:rsid w:val="00CE4221"/>
    <w:rsid w:val="00CE544F"/>
    <w:rsid w:val="00CF03BF"/>
    <w:rsid w:val="00CF0CD4"/>
    <w:rsid w:val="00D40C78"/>
    <w:rsid w:val="00D454CC"/>
    <w:rsid w:val="00D64F43"/>
    <w:rsid w:val="00D711AD"/>
    <w:rsid w:val="00D77268"/>
    <w:rsid w:val="00D949EF"/>
    <w:rsid w:val="00D95B13"/>
    <w:rsid w:val="00DB0F03"/>
    <w:rsid w:val="00DB1453"/>
    <w:rsid w:val="00DB3EFD"/>
    <w:rsid w:val="00DB7B4A"/>
    <w:rsid w:val="00DC04DA"/>
    <w:rsid w:val="00DC1D14"/>
    <w:rsid w:val="00DC1D7A"/>
    <w:rsid w:val="00DD67CD"/>
    <w:rsid w:val="00DD6E6A"/>
    <w:rsid w:val="00DE2E82"/>
    <w:rsid w:val="00DE797F"/>
    <w:rsid w:val="00DF0F6C"/>
    <w:rsid w:val="00DF4AFD"/>
    <w:rsid w:val="00DF687B"/>
    <w:rsid w:val="00E2406A"/>
    <w:rsid w:val="00E3491D"/>
    <w:rsid w:val="00E3762D"/>
    <w:rsid w:val="00E40CCE"/>
    <w:rsid w:val="00E55972"/>
    <w:rsid w:val="00E67423"/>
    <w:rsid w:val="00E74674"/>
    <w:rsid w:val="00E77443"/>
    <w:rsid w:val="00E853EE"/>
    <w:rsid w:val="00E947E6"/>
    <w:rsid w:val="00E97EB2"/>
    <w:rsid w:val="00EA361F"/>
    <w:rsid w:val="00EA6AF8"/>
    <w:rsid w:val="00EA7940"/>
    <w:rsid w:val="00EB6D95"/>
    <w:rsid w:val="00EC17FA"/>
    <w:rsid w:val="00EC2243"/>
    <w:rsid w:val="00ED7D73"/>
    <w:rsid w:val="00EF5915"/>
    <w:rsid w:val="00F07ECB"/>
    <w:rsid w:val="00F127CB"/>
    <w:rsid w:val="00F1534F"/>
    <w:rsid w:val="00F47041"/>
    <w:rsid w:val="00F533A5"/>
    <w:rsid w:val="00F535BD"/>
    <w:rsid w:val="00F56189"/>
    <w:rsid w:val="00F60054"/>
    <w:rsid w:val="00F60551"/>
    <w:rsid w:val="00F642BF"/>
    <w:rsid w:val="00F73103"/>
    <w:rsid w:val="00F928D2"/>
    <w:rsid w:val="00F948A7"/>
    <w:rsid w:val="00FA1869"/>
    <w:rsid w:val="00FA1ACD"/>
    <w:rsid w:val="00FC20BF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8BB157C-9CB8-4BBD-83DF-74B240E7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4D2775"/>
    <w:pPr>
      <w:keepNext/>
      <w:tabs>
        <w:tab w:val="left" w:pos="8452"/>
      </w:tabs>
      <w:spacing w:after="0" w:line="240" w:lineRule="auto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EF5915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7"/>
      <w:szCs w:val="27"/>
    </w:rPr>
  </w:style>
  <w:style w:type="paragraph" w:styleId="Heading3">
    <w:name w:val="heading 3"/>
    <w:basedOn w:val="Normal"/>
    <w:next w:val="Normal"/>
    <w:link w:val="30"/>
    <w:uiPriority w:val="9"/>
    <w:unhideWhenUsed/>
    <w:qFormat/>
    <w:rsid w:val="00E3762D"/>
    <w:pPr>
      <w:keepNext/>
      <w:outlineLvl w:val="2"/>
    </w:pPr>
    <w:rPr>
      <w:rFonts w:ascii="Times New Roman" w:hAnsi="Times New Roman" w:cs="Times New Roman"/>
      <w:sz w:val="26"/>
      <w:szCs w:val="26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1B71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310BE"/>
  </w:style>
  <w:style w:type="paragraph" w:styleId="Footer">
    <w:name w:val="footer"/>
    <w:basedOn w:val="Normal"/>
    <w:link w:val="a1"/>
    <w:uiPriority w:val="99"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310BE"/>
  </w:style>
  <w:style w:type="character" w:styleId="Hyperlink">
    <w:name w:val="Hyperlink"/>
    <w:basedOn w:val="DefaultParagraphFont"/>
    <w:uiPriority w:val="99"/>
    <w:semiHidden/>
    <w:unhideWhenUsed/>
    <w:rsid w:val="008E7651"/>
    <w:rPr>
      <w:color w:val="0000FF" w:themeColor="hyperlink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7A6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7A624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a3"/>
    <w:uiPriority w:val="10"/>
    <w:qFormat/>
    <w:rsid w:val="00A031A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3">
    <w:name w:val="Название Знак"/>
    <w:basedOn w:val="DefaultParagraphFont"/>
    <w:link w:val="Title"/>
    <w:uiPriority w:val="10"/>
    <w:rsid w:val="00A031A1"/>
    <w:rPr>
      <w:rFonts w:ascii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a4"/>
    <w:uiPriority w:val="99"/>
    <w:semiHidden/>
    <w:unhideWhenUsed/>
    <w:rsid w:val="00677E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DefaultParagraphFont"/>
    <w:link w:val="BodyText"/>
    <w:uiPriority w:val="99"/>
    <w:semiHidden/>
    <w:rsid w:val="00677E19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1 Знак"/>
    <w:basedOn w:val="DefaultParagraphFont"/>
    <w:link w:val="Heading1"/>
    <w:uiPriority w:val="9"/>
    <w:rsid w:val="004D2775"/>
    <w:rPr>
      <w:rFonts w:ascii="Times New Roman" w:hAnsi="Times New Roman" w:cs="Times New Roman"/>
      <w:sz w:val="27"/>
      <w:szCs w:val="27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4D277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4D2775"/>
  </w:style>
  <w:style w:type="paragraph" w:styleId="BodyTextIndent3">
    <w:name w:val="Body Text Indent 3"/>
    <w:basedOn w:val="Normal"/>
    <w:link w:val="3"/>
    <w:uiPriority w:val="99"/>
    <w:unhideWhenUsed/>
    <w:rsid w:val="004D2775"/>
    <w:pPr>
      <w:spacing w:after="0" w:line="240" w:lineRule="auto"/>
      <w:ind w:firstLine="426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4D2775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DefaultParagraphFont"/>
    <w:link w:val="Heading2"/>
    <w:uiPriority w:val="9"/>
    <w:rsid w:val="00EF5915"/>
    <w:rPr>
      <w:rFonts w:ascii="Times New Roman" w:hAnsi="Times New Roman" w:cs="Times New Roman"/>
      <w:sz w:val="27"/>
      <w:szCs w:val="27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1B71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30">
    <w:name w:val="Заголовок 3 Знак"/>
    <w:basedOn w:val="DefaultParagraphFont"/>
    <w:link w:val="Heading3"/>
    <w:uiPriority w:val="9"/>
    <w:rsid w:val="00E3762D"/>
    <w:rPr>
      <w:rFonts w:ascii="Times New Roman" w:hAnsi="Times New Roman" w:cs="Times New Roman"/>
      <w:sz w:val="26"/>
      <w:szCs w:val="26"/>
    </w:rPr>
  </w:style>
  <w:style w:type="paragraph" w:styleId="NoSpacing">
    <w:name w:val="No Spacing"/>
    <w:uiPriority w:val="1"/>
    <w:qFormat/>
    <w:rsid w:val="00190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26F41-429F-47E4-9B35-823AE1D7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